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ind w:left="123" w:firstLine="0"/>
        <w:jc w:val="center"/>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02">
      <w:pPr>
        <w:spacing w:after="0" w:lineRule="auto"/>
        <w:ind w:left="123" w:firstLine="0"/>
        <w:jc w:val="center"/>
        <w:rPr>
          <w:rFonts w:ascii="Arial" w:cs="Arial" w:eastAsia="Arial" w:hAnsi="Arial"/>
          <w:color w:val="000000"/>
          <w:sz w:val="24"/>
          <w:szCs w:val="24"/>
        </w:rPr>
      </w:pPr>
      <w:r w:rsidDel="00000000" w:rsidR="00000000" w:rsidRPr="00000000">
        <w:rPr>
          <w:rFonts w:ascii="Arial" w:cs="Arial" w:eastAsia="Arial" w:hAnsi="Arial"/>
          <w:color w:val="000000"/>
          <w:sz w:val="52"/>
          <w:szCs w:val="52"/>
          <w:rtl w:val="0"/>
        </w:rPr>
        <w:t xml:space="preserve"> </w:t>
      </w:r>
      <w:r w:rsidDel="00000000" w:rsidR="00000000" w:rsidRPr="00000000">
        <w:rPr>
          <w:rtl w:val="0"/>
        </w:rPr>
      </w:r>
    </w:p>
    <w:p w:rsidR="00000000" w:rsidDel="00000000" w:rsidP="00000000" w:rsidRDefault="00000000" w:rsidRPr="00000000" w14:paraId="00000003">
      <w:pPr>
        <w:spacing w:after="180" w:line="216" w:lineRule="auto"/>
        <w:ind w:left="417" w:hanging="10"/>
        <w:rPr>
          <w:rFonts w:ascii="Pacifico" w:cs="Pacifico" w:eastAsia="Pacifico" w:hAnsi="Pacifico"/>
          <w:color w:val="95b3d7"/>
          <w:sz w:val="100"/>
          <w:szCs w:val="100"/>
        </w:rPr>
      </w:pPr>
      <w:r w:rsidDel="00000000" w:rsidR="00000000" w:rsidRPr="00000000">
        <w:rPr>
          <w:rtl w:val="0"/>
        </w:rPr>
      </w:r>
    </w:p>
    <w:p w:rsidR="00000000" w:rsidDel="00000000" w:rsidP="00000000" w:rsidRDefault="00000000" w:rsidRPr="00000000" w14:paraId="00000004">
      <w:pPr>
        <w:spacing w:after="180" w:line="216" w:lineRule="auto"/>
        <w:ind w:left="417" w:hanging="10"/>
        <w:jc w:val="center"/>
        <w:rPr>
          <w:rFonts w:ascii="Pacifico" w:cs="Pacifico" w:eastAsia="Pacifico" w:hAnsi="Pacifico"/>
          <w:color w:val="95b3d7"/>
          <w:sz w:val="100"/>
          <w:szCs w:val="100"/>
        </w:rPr>
      </w:pPr>
      <w:r w:rsidDel="00000000" w:rsidR="00000000" w:rsidRPr="00000000">
        <w:rPr>
          <w:rFonts w:ascii="Pacifico" w:cs="Pacifico" w:eastAsia="Pacifico" w:hAnsi="Pacifico"/>
          <w:color w:val="95b3d7"/>
          <w:sz w:val="100"/>
          <w:szCs w:val="100"/>
        </w:rPr>
        <w:drawing>
          <wp:inline distB="0" distT="0" distL="0" distR="0">
            <wp:extent cx="1838325" cy="1838325"/>
            <wp:effectExtent b="0" l="0" r="0" t="0"/>
            <wp:docPr id="1562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838325" cy="1838325"/>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spacing w:after="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06">
      <w:pPr>
        <w:spacing w:after="434" w:lineRule="auto"/>
        <w:ind w:left="59" w:firstLine="0"/>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007">
      <w:pPr>
        <w:spacing w:after="0" w:lineRule="auto"/>
        <w:ind w:left="168" w:firstLine="0"/>
        <w:jc w:val="center"/>
        <w:rPr>
          <w:rFonts w:ascii="Arial" w:cs="Arial" w:eastAsia="Arial" w:hAnsi="Arial"/>
          <w:color w:val="000000"/>
          <w:sz w:val="24"/>
          <w:szCs w:val="24"/>
        </w:rPr>
      </w:pPr>
      <w:r w:rsidDel="00000000" w:rsidR="00000000" w:rsidRPr="00000000">
        <w:rPr>
          <w:rFonts w:ascii="Arial" w:cs="Arial" w:eastAsia="Arial" w:hAnsi="Arial"/>
          <w:b w:val="1"/>
          <w:bCs w:val="1"/>
          <w:color w:val="000000"/>
          <w:sz w:val="72"/>
          <w:szCs w:val="72"/>
          <w:rtl w:val="0"/>
        </w:rPr>
        <w:t xml:space="preserve"> </w:t>
      </w:r>
      <w:r w:rsidDel="00000000" w:rsidR="00000000" w:rsidRPr="00000000">
        <w:rPr>
          <w:rtl w:val="0"/>
        </w:rPr>
      </w:r>
    </w:p>
    <w:p w:rsidR="00000000" w:rsidDel="00000000" w:rsidP="00000000" w:rsidRDefault="00000000" w:rsidRPr="00000000" w14:paraId="00000008">
      <w:pPr>
        <w:spacing w:after="0" w:line="240" w:lineRule="auto"/>
        <w:ind w:left="777" w:right="611" w:firstLine="0"/>
        <w:jc w:val="center"/>
        <w:rPr>
          <w:rFonts w:ascii="Arial" w:cs="Arial" w:eastAsia="Arial" w:hAnsi="Arial"/>
          <w:color w:val="000000"/>
          <w:sz w:val="24"/>
          <w:szCs w:val="24"/>
        </w:rPr>
      </w:pPr>
      <w:r w:rsidDel="00000000" w:rsidR="00000000" w:rsidRPr="00000000">
        <w:rPr>
          <w:rFonts w:ascii="Arial" w:cs="Arial" w:eastAsia="Arial" w:hAnsi="Arial"/>
          <w:b w:val="1"/>
          <w:bCs w:val="1"/>
          <w:color w:val="000000"/>
          <w:sz w:val="72"/>
          <w:szCs w:val="72"/>
          <w:highlight w:val="lightGray"/>
          <w:rtl w:val="0"/>
        </w:rPr>
        <w:t xml:space="preserve">OGWELL YOUTH FC COMPLAINTS PROCEDURE </w:t>
      </w:r>
      <w:r w:rsidDel="00000000" w:rsidR="00000000" w:rsidRPr="00000000">
        <w:rPr>
          <w:rFonts w:ascii="Arial" w:cs="Arial" w:eastAsia="Arial" w:hAnsi="Arial"/>
          <w:b w:val="1"/>
          <w:bCs w:val="1"/>
          <w:color w:val="000000"/>
          <w:sz w:val="72"/>
          <w:szCs w:val="72"/>
          <w:rtl w:val="0"/>
        </w:rPr>
        <w:t xml:space="preserve"> </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1190193</wp:posOffset>
                </wp:positionH>
                <wp:positionV relativeFrom="paragraph">
                  <wp:posOffset>-95388</wp:posOffset>
                </wp:positionV>
                <wp:extent cx="4019677" cy="1050036"/>
                <wp:effectExtent b="0" l="0" r="0" t="0"/>
                <wp:wrapNone/>
                <wp:docPr id="15620" name=""/>
                <a:graphic>
                  <a:graphicData uri="http://schemas.microsoft.com/office/word/2010/wordprocessingGroup">
                    <wpg:wgp>
                      <wpg:cNvGrpSpPr/>
                      <wpg:grpSpPr>
                        <a:xfrm>
                          <a:off x="3336150" y="3254975"/>
                          <a:ext cx="4019677" cy="1050036"/>
                          <a:chOff x="3336150" y="3254975"/>
                          <a:chExt cx="4019700" cy="1050050"/>
                        </a:xfrm>
                      </wpg:grpSpPr>
                      <wpg:grpSp>
                        <wpg:cNvGrpSpPr/>
                        <wpg:grpSpPr>
                          <a:xfrm>
                            <a:off x="3336162" y="3254982"/>
                            <a:ext cx="4019677" cy="1050036"/>
                            <a:chOff x="0" y="0"/>
                            <a:chExt cx="4019677" cy="1050036"/>
                          </a:xfrm>
                        </wpg:grpSpPr>
                        <wps:wsp>
                          <wps:cNvSpPr/>
                          <wps:cNvPr id="3" name="Shape 3"/>
                          <wps:spPr>
                            <a:xfrm>
                              <a:off x="0" y="0"/>
                              <a:ext cx="4019675" cy="1050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4019677" cy="524256"/>
                            </a:xfrm>
                            <a:custGeom>
                              <a:rect b="b" l="l" r="r" t="t"/>
                              <a:pathLst>
                                <a:path extrusionOk="0" h="524256" w="4019677">
                                  <a:moveTo>
                                    <a:pt x="0" y="0"/>
                                  </a:moveTo>
                                  <a:lnTo>
                                    <a:pt x="4019677" y="0"/>
                                  </a:lnTo>
                                  <a:lnTo>
                                    <a:pt x="4019677" y="524256"/>
                                  </a:lnTo>
                                  <a:lnTo>
                                    <a:pt x="0" y="524256"/>
                                  </a:lnTo>
                                  <a:lnTo>
                                    <a:pt x="0" y="0"/>
                                  </a:lnTo>
                                </a:path>
                              </a:pathLst>
                            </a:custGeom>
                            <a:solidFill>
                              <a:srgbClr val="CCCCCC"/>
                            </a:solidFill>
                            <a:ln>
                              <a:noFill/>
                            </a:ln>
                          </wps:spPr>
                          <wps:txbx>
                            <w:txbxContent>
                              <w:p w:rsidR="00000000" w:rsidDel="00000000" w:rsidP="00000000" w:rsidRDefault="00000000" w:rsidRPr="00000000">
                                <w:pPr>
                                  <w:spacing w:after="160" w:before="0" w:line="258.99999618530273"/>
                                  <w:ind w:left="0" w:right="0" w:firstLine="0"/>
                                  <w:jc w:val="center"/>
                                  <w:textDirection w:val="btLr"/>
                                </w:pPr>
                              </w:p>
                            </w:txbxContent>
                          </wps:txbx>
                          <wps:bodyPr anchorCtr="0" anchor="t" bIns="45700" lIns="91425" spcFirstLastPara="1" rIns="91425" wrap="square" tIns="45700">
                            <a:noAutofit/>
                          </wps:bodyPr>
                        </wps:wsp>
                        <wps:wsp>
                          <wps:cNvSpPr/>
                          <wps:cNvPr id="5" name="Shape 5"/>
                          <wps:spPr>
                            <a:xfrm>
                              <a:off x="176784" y="525780"/>
                              <a:ext cx="3666109" cy="524256"/>
                            </a:xfrm>
                            <a:custGeom>
                              <a:rect b="b" l="l" r="r" t="t"/>
                              <a:pathLst>
                                <a:path extrusionOk="0" h="524256" w="3666109">
                                  <a:moveTo>
                                    <a:pt x="0" y="0"/>
                                  </a:moveTo>
                                  <a:lnTo>
                                    <a:pt x="3666109" y="0"/>
                                  </a:lnTo>
                                  <a:lnTo>
                                    <a:pt x="3666109" y="524256"/>
                                  </a:lnTo>
                                  <a:lnTo>
                                    <a:pt x="0" y="524256"/>
                                  </a:lnTo>
                                  <a:lnTo>
                                    <a:pt x="0" y="0"/>
                                  </a:lnTo>
                                </a:path>
                              </a:pathLst>
                            </a:custGeom>
                            <a:solidFill>
                              <a:srgbClr val="CCCCCC"/>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1190193</wp:posOffset>
                </wp:positionH>
                <wp:positionV relativeFrom="paragraph">
                  <wp:posOffset>-95388</wp:posOffset>
                </wp:positionV>
                <wp:extent cx="4019677" cy="1050036"/>
                <wp:effectExtent b="0" l="0" r="0" t="0"/>
                <wp:wrapNone/>
                <wp:docPr id="15620"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4019677" cy="1050036"/>
                        </a:xfrm>
                        <a:prstGeom prst="rect"/>
                        <a:ln/>
                      </pic:spPr>
                    </pic:pic>
                  </a:graphicData>
                </a:graphic>
              </wp:anchor>
            </w:drawing>
          </mc:Fallback>
        </mc:AlternateContent>
      </w:r>
    </w:p>
    <w:p w:rsidR="00000000" w:rsidDel="00000000" w:rsidP="00000000" w:rsidRDefault="00000000" w:rsidRPr="00000000" w14:paraId="00000009">
      <w:pPr>
        <w:spacing w:after="0" w:lineRule="auto"/>
        <w:ind w:left="123" w:firstLine="0"/>
        <w:jc w:val="center"/>
        <w:rPr>
          <w:rFonts w:ascii="Arial" w:cs="Arial" w:eastAsia="Arial" w:hAnsi="Arial"/>
          <w:color w:val="000000"/>
          <w:sz w:val="24"/>
          <w:szCs w:val="24"/>
        </w:rPr>
      </w:pPr>
      <w:r w:rsidDel="00000000" w:rsidR="00000000" w:rsidRPr="00000000">
        <w:rPr>
          <w:rFonts w:ascii="Arial" w:cs="Arial" w:eastAsia="Arial" w:hAnsi="Arial"/>
          <w:color w:val="000000"/>
          <w:sz w:val="52"/>
          <w:szCs w:val="52"/>
          <w:rtl w:val="0"/>
        </w:rPr>
        <w:t xml:space="preserve"> </w:t>
      </w:r>
      <w:r w:rsidDel="00000000" w:rsidR="00000000" w:rsidRPr="00000000">
        <w:rPr>
          <w:rtl w:val="0"/>
        </w:rPr>
      </w:r>
    </w:p>
    <w:p w:rsidR="00000000" w:rsidDel="00000000" w:rsidP="00000000" w:rsidRDefault="00000000" w:rsidRPr="00000000" w14:paraId="0000000A">
      <w:pPr>
        <w:spacing w:after="0" w:lineRule="auto"/>
        <w:ind w:left="123" w:firstLine="0"/>
        <w:jc w:val="center"/>
        <w:rPr>
          <w:rFonts w:ascii="Arial" w:cs="Arial" w:eastAsia="Arial" w:hAnsi="Arial"/>
          <w:color w:val="000000"/>
          <w:sz w:val="24"/>
          <w:szCs w:val="24"/>
        </w:rPr>
      </w:pPr>
      <w:r w:rsidDel="00000000" w:rsidR="00000000" w:rsidRPr="00000000">
        <w:rPr>
          <w:rFonts w:ascii="Arial" w:cs="Arial" w:eastAsia="Arial" w:hAnsi="Arial"/>
          <w:color w:val="000000"/>
          <w:sz w:val="52"/>
          <w:szCs w:val="52"/>
          <w:rtl w:val="0"/>
        </w:rPr>
        <w:t xml:space="preserve"> </w:t>
      </w:r>
      <w:r w:rsidDel="00000000" w:rsidR="00000000" w:rsidRPr="00000000">
        <w:rPr>
          <w:rtl w:val="0"/>
        </w:rPr>
      </w:r>
    </w:p>
    <w:p w:rsidR="00000000" w:rsidDel="00000000" w:rsidP="00000000" w:rsidRDefault="00000000" w:rsidRPr="00000000" w14:paraId="0000000B">
      <w:pPr>
        <w:spacing w:after="0" w:lineRule="auto"/>
        <w:ind w:left="123" w:firstLine="0"/>
        <w:jc w:val="center"/>
        <w:rPr>
          <w:rFonts w:ascii="Arial" w:cs="Arial" w:eastAsia="Arial" w:hAnsi="Arial"/>
          <w:color w:val="000000"/>
          <w:sz w:val="24"/>
          <w:szCs w:val="24"/>
        </w:rPr>
      </w:pPr>
      <w:r w:rsidDel="00000000" w:rsidR="00000000" w:rsidRPr="00000000">
        <w:rPr>
          <w:rFonts w:ascii="Arial" w:cs="Arial" w:eastAsia="Arial" w:hAnsi="Arial"/>
          <w:color w:val="000000"/>
          <w:sz w:val="52"/>
          <w:szCs w:val="52"/>
          <w:rtl w:val="0"/>
        </w:rPr>
        <w:t xml:space="preserve"> </w:t>
      </w:r>
      <w:r w:rsidDel="00000000" w:rsidR="00000000" w:rsidRPr="00000000">
        <w:rPr>
          <w:rtl w:val="0"/>
        </w:rPr>
      </w:r>
    </w:p>
    <w:p w:rsidR="00000000" w:rsidDel="00000000" w:rsidP="00000000" w:rsidRDefault="00000000" w:rsidRPr="00000000" w14:paraId="0000000C">
      <w:pPr>
        <w:spacing w:after="0" w:lineRule="auto"/>
        <w:ind w:left="123" w:firstLine="0"/>
        <w:jc w:val="center"/>
        <w:rPr>
          <w:rFonts w:ascii="Arial" w:cs="Arial" w:eastAsia="Arial" w:hAnsi="Arial"/>
          <w:color w:val="000000"/>
          <w:sz w:val="24"/>
          <w:szCs w:val="24"/>
        </w:rPr>
      </w:pPr>
      <w:r w:rsidDel="00000000" w:rsidR="00000000" w:rsidRPr="00000000">
        <w:rPr>
          <w:rFonts w:ascii="Arial" w:cs="Arial" w:eastAsia="Arial" w:hAnsi="Arial"/>
          <w:color w:val="000000"/>
          <w:sz w:val="52"/>
          <w:szCs w:val="52"/>
          <w:rtl w:val="0"/>
        </w:rPr>
        <w:t xml:space="preserve"> </w:t>
      </w:r>
      <w:r w:rsidDel="00000000" w:rsidR="00000000" w:rsidRPr="00000000">
        <w:rPr>
          <w:rtl w:val="0"/>
        </w:rPr>
      </w:r>
    </w:p>
    <w:p w:rsidR="00000000" w:rsidDel="00000000" w:rsidP="00000000" w:rsidRDefault="00000000" w:rsidRPr="00000000" w14:paraId="0000000D">
      <w:pPr>
        <w:spacing w:after="0" w:lineRule="auto"/>
        <w:ind w:left="123" w:firstLine="0"/>
        <w:jc w:val="center"/>
        <w:rPr>
          <w:rFonts w:ascii="Arial" w:cs="Arial" w:eastAsia="Arial" w:hAnsi="Arial"/>
          <w:color w:val="000000"/>
          <w:sz w:val="24"/>
          <w:szCs w:val="24"/>
        </w:rPr>
      </w:pPr>
      <w:r w:rsidDel="00000000" w:rsidR="00000000" w:rsidRPr="00000000">
        <w:rPr>
          <w:rFonts w:ascii="Arial" w:cs="Arial" w:eastAsia="Arial" w:hAnsi="Arial"/>
          <w:color w:val="000000"/>
          <w:sz w:val="52"/>
          <w:szCs w:val="52"/>
          <w:rtl w:val="0"/>
        </w:rPr>
        <w:t xml:space="preserve"> </w:t>
      </w:r>
      <w:r w:rsidDel="00000000" w:rsidR="00000000" w:rsidRPr="00000000">
        <w:rPr>
          <w:rtl w:val="0"/>
        </w:rPr>
      </w:r>
    </w:p>
    <w:p w:rsidR="00000000" w:rsidDel="00000000" w:rsidP="00000000" w:rsidRDefault="00000000" w:rsidRPr="00000000" w14:paraId="0000000E">
      <w:pPr>
        <w:spacing w:after="0" w:lineRule="auto"/>
        <w:rPr>
          <w:rFonts w:ascii="Arial" w:cs="Arial" w:eastAsia="Arial" w:hAnsi="Arial"/>
          <w:color w:val="000000"/>
          <w:sz w:val="24"/>
          <w:szCs w:val="24"/>
        </w:rPr>
      </w:pPr>
      <w:r w:rsidDel="00000000" w:rsidR="00000000" w:rsidRPr="00000000">
        <w:rPr>
          <w:rFonts w:ascii="Arial" w:cs="Arial" w:eastAsia="Arial" w:hAnsi="Arial"/>
          <w:color w:val="000000"/>
          <w:sz w:val="36"/>
          <w:szCs w:val="36"/>
          <w:rtl w:val="0"/>
        </w:rPr>
        <w:t xml:space="preserve"> Dated: </w:t>
        <w:tab/>
        <w:t xml:space="preserve"> </w:t>
        <w:tab/>
        <w:t xml:space="preserve"> </w:t>
        <w:tab/>
        <w:t xml:space="preserve">20 June 2023 </w:t>
      </w:r>
      <w:r w:rsidDel="00000000" w:rsidR="00000000" w:rsidRPr="00000000">
        <w:rPr>
          <w:rtl w:val="0"/>
        </w:rPr>
      </w:r>
    </w:p>
    <w:p w:rsidR="00000000" w:rsidDel="00000000" w:rsidP="00000000" w:rsidRDefault="00000000" w:rsidRPr="00000000" w14:paraId="0000000F">
      <w:pPr>
        <w:tabs>
          <w:tab w:val="center" w:leader="none" w:pos="1440"/>
          <w:tab w:val="center" w:leader="none" w:pos="2160"/>
          <w:tab w:val="center" w:leader="none" w:pos="3126"/>
        </w:tabs>
        <w:spacing w:after="5" w:lineRule="auto"/>
        <w:ind w:left="-15" w:firstLine="0"/>
        <w:rPr>
          <w:rFonts w:ascii="Arial" w:cs="Arial" w:eastAsia="Arial" w:hAnsi="Arial"/>
          <w:color w:val="000000"/>
          <w:sz w:val="36"/>
          <w:szCs w:val="36"/>
        </w:rPr>
      </w:pPr>
      <w:r w:rsidDel="00000000" w:rsidR="00000000" w:rsidRPr="00000000">
        <w:rPr>
          <w:rFonts w:ascii="Arial" w:cs="Arial" w:eastAsia="Arial" w:hAnsi="Arial"/>
          <w:color w:val="000000"/>
          <w:sz w:val="36"/>
          <w:szCs w:val="36"/>
          <w:rtl w:val="0"/>
        </w:rPr>
        <w:t xml:space="preserve"> Edition: </w:t>
        <w:tab/>
        <w:t xml:space="preserve"> </w:t>
        <w:tab/>
        <w:t xml:space="preserve"> </w:t>
        <w:tab/>
        <w:t xml:space="preserve">002 </w:t>
      </w:r>
    </w:p>
    <w:p w:rsidR="00000000" w:rsidDel="00000000" w:rsidP="00000000" w:rsidRDefault="00000000" w:rsidRPr="00000000" w14:paraId="00000010">
      <w:pPr>
        <w:tabs>
          <w:tab w:val="center" w:leader="none" w:pos="2160"/>
        </w:tabs>
        <w:spacing w:after="5" w:lineRule="auto"/>
        <w:ind w:left="-15" w:firstLine="0"/>
        <w:rPr>
          <w:rFonts w:ascii="Arial" w:cs="Arial" w:eastAsia="Arial" w:hAnsi="Arial"/>
          <w:color w:val="000000"/>
          <w:sz w:val="24"/>
          <w:szCs w:val="24"/>
        </w:rPr>
      </w:pPr>
      <w:r w:rsidDel="00000000" w:rsidR="00000000" w:rsidRPr="00000000">
        <w:rPr>
          <w:rFonts w:ascii="Arial" w:cs="Arial" w:eastAsia="Arial" w:hAnsi="Arial"/>
          <w:color w:val="000000"/>
          <w:sz w:val="36"/>
          <w:szCs w:val="36"/>
          <w:rtl w:val="0"/>
        </w:rPr>
        <w:t xml:space="preserve"> Amendments: </w:t>
        <w:tab/>
        <w:t xml:space="preserve">  </w:t>
      </w:r>
      <w:r w:rsidDel="00000000" w:rsidR="00000000" w:rsidRPr="00000000">
        <w:rPr>
          <w:rtl w:val="0"/>
        </w:rPr>
      </w:r>
    </w:p>
    <w:p w:rsidR="00000000" w:rsidDel="00000000" w:rsidP="00000000" w:rsidRDefault="00000000" w:rsidRPr="00000000" w14:paraId="00000011">
      <w:pPr>
        <w:spacing w:after="0" w:lineRule="auto"/>
        <w:rPr>
          <w:rFonts w:ascii="Arial" w:cs="Arial" w:eastAsia="Arial" w:hAnsi="Arial"/>
          <w:color w:val="000000"/>
          <w:sz w:val="24"/>
          <w:szCs w:val="24"/>
        </w:rPr>
      </w:pPr>
      <w:r w:rsidDel="00000000" w:rsidR="00000000" w:rsidRPr="00000000">
        <w:rPr>
          <w:rFonts w:ascii="Arial" w:cs="Arial" w:eastAsia="Arial" w:hAnsi="Arial"/>
          <w:color w:val="000000"/>
          <w:sz w:val="36"/>
          <w:szCs w:val="36"/>
          <w:rtl w:val="0"/>
        </w:rPr>
        <w:t xml:space="preserve"> </w:t>
      </w:r>
      <w:r w:rsidDel="00000000" w:rsidR="00000000" w:rsidRPr="00000000">
        <w:rPr>
          <w:rtl w:val="0"/>
        </w:rPr>
      </w:r>
    </w:p>
    <w:p w:rsidR="00000000" w:rsidDel="00000000" w:rsidP="00000000" w:rsidRDefault="00000000" w:rsidRPr="00000000" w14:paraId="00000012">
      <w:pPr>
        <w:spacing w:after="0" w:lineRule="auto"/>
        <w:rPr>
          <w:rFonts w:ascii="Arial" w:cs="Arial" w:eastAsia="Arial" w:hAnsi="Arial"/>
          <w:color w:val="000000"/>
          <w:sz w:val="28"/>
          <w:szCs w:val="28"/>
          <w:shd w:fill="cccccc" w:val="clear"/>
        </w:rPr>
      </w:pPr>
      <w:r w:rsidDel="00000000" w:rsidR="00000000" w:rsidRPr="00000000">
        <w:rPr>
          <w:rFonts w:ascii="Arial" w:cs="Arial" w:eastAsia="Arial" w:hAnsi="Arial"/>
          <w:color w:val="000000"/>
          <w:sz w:val="36"/>
          <w:szCs w:val="36"/>
          <w:rtl w:val="0"/>
        </w:rPr>
        <w:t xml:space="preserve"> </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333333"/>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333333"/>
          <w:sz w:val="24"/>
          <w:szCs w:val="24"/>
          <w:u w:val="none"/>
          <w:shd w:fill="auto" w:val="clear"/>
          <w:vertAlign w:val="baseline"/>
          <w:rtl w:val="0"/>
        </w:rPr>
        <w:t xml:space="preserve">Complaints Policy.   </w:t>
      </w:r>
      <w:r w:rsidDel="00000000" w:rsidR="00000000" w:rsidRPr="00000000">
        <w:rPr>
          <w:rFonts w:ascii="Arial" w:cs="Arial" w:eastAsia="Arial" w:hAnsi="Arial"/>
          <w:b w:val="0"/>
          <w:bCs w:val="0"/>
          <w:i w:val="0"/>
          <w:iCs w:val="0"/>
          <w:smallCaps w:val="0"/>
          <w:strike w:val="0"/>
          <w:color w:val="333333"/>
          <w:sz w:val="24"/>
          <w:szCs w:val="24"/>
          <w:u w:val="none"/>
          <w:shd w:fill="auto" w:val="clear"/>
          <w:vertAlign w:val="baseline"/>
          <w:rtl w:val="0"/>
        </w:rPr>
        <w:t xml:space="preserve">OGWELL YOUTH Football Club is committed to providing a fun safe environment for all players to train and play matches. We value feedback and use information learnt from them to help us improve the Club.</w:t>
        <w:br w:type="textWrapping"/>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333333"/>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333333"/>
          <w:sz w:val="24"/>
          <w:szCs w:val="24"/>
          <w:u w:val="none"/>
          <w:shd w:fill="auto" w:val="clear"/>
          <w:vertAlign w:val="baseline"/>
          <w:rtl w:val="0"/>
        </w:rPr>
        <w:t xml:space="preserve">What is a complaint?   </w:t>
      </w:r>
      <w:r w:rsidDel="00000000" w:rsidR="00000000" w:rsidRPr="00000000">
        <w:rPr>
          <w:rFonts w:ascii="Arial" w:cs="Arial" w:eastAsia="Arial" w:hAnsi="Arial"/>
          <w:b w:val="0"/>
          <w:bCs w:val="0"/>
          <w:i w:val="0"/>
          <w:iCs w:val="0"/>
          <w:smallCaps w:val="0"/>
          <w:strike w:val="0"/>
          <w:color w:val="333333"/>
          <w:sz w:val="24"/>
          <w:szCs w:val="24"/>
          <w:u w:val="none"/>
          <w:shd w:fill="auto" w:val="clear"/>
          <w:vertAlign w:val="baseline"/>
          <w:rtl w:val="0"/>
        </w:rPr>
        <w:t xml:space="preserve">Ogwell YOUTH FC regard a complaint as any expression of dissatisfaction about our action or lack of action.</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33333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333333"/>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333333"/>
          <w:sz w:val="24"/>
          <w:szCs w:val="24"/>
          <w:u w:val="none"/>
          <w:shd w:fill="auto" w:val="clear"/>
          <w:vertAlign w:val="baseline"/>
          <w:rtl w:val="0"/>
        </w:rPr>
        <w:t xml:space="preserve">What can I complain about? </w:t>
      </w:r>
      <w:r w:rsidDel="00000000" w:rsidR="00000000" w:rsidRPr="00000000">
        <w:rPr>
          <w:rFonts w:ascii="Arial" w:cs="Arial" w:eastAsia="Arial" w:hAnsi="Arial"/>
          <w:b w:val="0"/>
          <w:bCs w:val="0"/>
          <w:i w:val="0"/>
          <w:iCs w:val="0"/>
          <w:smallCaps w:val="0"/>
          <w:strike w:val="0"/>
          <w:color w:val="333333"/>
          <w:sz w:val="24"/>
          <w:szCs w:val="24"/>
          <w:u w:val="none"/>
          <w:shd w:fill="auto" w:val="clear"/>
          <w:vertAlign w:val="baseline"/>
          <w:rtl w:val="0"/>
        </w:rPr>
        <w:t xml:space="preserve">You can complain about things like:</w:t>
        <w:br w:type="textWrapping"/>
        <w:br w:type="textWrapping"/>
        <w:t xml:space="preserve">a.   Our coaches, committee b.   Failure to provide a service</w:t>
        <w:br w:type="textWrapping"/>
        <w:t xml:space="preserve">c.   The quality of our facilities. </w:t>
        <w:br w:type="textWrapping"/>
        <w:t xml:space="preserve">d.   Unfair treatment or inappropriate behaviour by a member of Ogwell YOUTH FC staff.</w:t>
        <w:br w:type="textWrapping"/>
        <w:br w:type="textWrapping"/>
        <w:t xml:space="preserve">Your complaint may involve more than one aspect of the above, more than one department, or be about someone working on our behalf.</w:t>
        <w:br w:type="textWrapping"/>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333333"/>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333333"/>
          <w:sz w:val="24"/>
          <w:szCs w:val="24"/>
          <w:u w:val="none"/>
          <w:shd w:fill="auto" w:val="clear"/>
          <w:vertAlign w:val="baseline"/>
          <w:rtl w:val="0"/>
        </w:rPr>
        <w:t xml:space="preserve">What can’t I complain about?</w:t>
      </w:r>
      <w:r w:rsidDel="00000000" w:rsidR="00000000" w:rsidRPr="00000000">
        <w:rPr>
          <w:rFonts w:ascii="Arial" w:cs="Arial" w:eastAsia="Arial" w:hAnsi="Arial"/>
          <w:b w:val="0"/>
          <w:bCs w:val="0"/>
          <w:i w:val="0"/>
          <w:iCs w:val="0"/>
          <w:smallCaps w:val="0"/>
          <w:strike w:val="0"/>
          <w:color w:val="333333"/>
          <w:sz w:val="24"/>
          <w:szCs w:val="24"/>
          <w:u w:val="none"/>
          <w:shd w:fill="auto" w:val="clear"/>
          <w:vertAlign w:val="baseline"/>
          <w:rtl w:val="0"/>
        </w:rPr>
        <w:t xml:space="preserve">   There are some things we can’t deal with through our complaint handling procedure. These include:</w:t>
        <w:br w:type="textWrapping"/>
        <w:br w:type="textWrapping"/>
        <w:t xml:space="preserve">a.   A request under Freedom of Information or Data Protection legislation </w:t>
        <w:br w:type="textWrapping"/>
        <w:t xml:space="preserve">b.   A request for information or an explanation of policy or practice</w:t>
        <w:br w:type="textWrapping"/>
        <w:t xml:space="preserve">c.   An issue which is being, or has been, considered by a court or tribunal</w:t>
        <w:br w:type="textWrapping"/>
        <w:t xml:space="preserve">d.   An attempt to have a complaint reconsidered where we have already given our final decision following an investigation.</w:t>
        <w:br w:type="textWrapping"/>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333333"/>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333333"/>
          <w:sz w:val="24"/>
          <w:szCs w:val="24"/>
          <w:u w:val="none"/>
          <w:shd w:fill="auto" w:val="clear"/>
          <w:vertAlign w:val="baseline"/>
          <w:rtl w:val="0"/>
        </w:rPr>
        <w:t xml:space="preserve">Who can complain?   </w:t>
      </w:r>
      <w:r w:rsidDel="00000000" w:rsidR="00000000" w:rsidRPr="00000000">
        <w:rPr>
          <w:rFonts w:ascii="Arial" w:cs="Arial" w:eastAsia="Arial" w:hAnsi="Arial"/>
          <w:b w:val="0"/>
          <w:bCs w:val="0"/>
          <w:i w:val="0"/>
          <w:iCs w:val="0"/>
          <w:smallCaps w:val="0"/>
          <w:strike w:val="0"/>
          <w:color w:val="333333"/>
          <w:sz w:val="24"/>
          <w:szCs w:val="24"/>
          <w:u w:val="none"/>
          <w:shd w:fill="auto" w:val="clear"/>
          <w:vertAlign w:val="baseline"/>
          <w:rtl w:val="0"/>
        </w:rPr>
        <w:t xml:space="preserve">Anyone who receives, requests or is directly affected by the services of Ogwell FC can make a complaint to us. We encourage anyone with a complaint to approach us directly.</w:t>
        <w:br w:type="textWrapping"/>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333333"/>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333333"/>
          <w:sz w:val="24"/>
          <w:szCs w:val="24"/>
          <w:u w:val="none"/>
          <w:shd w:fill="auto" w:val="clear"/>
          <w:vertAlign w:val="baseline"/>
          <w:rtl w:val="0"/>
        </w:rPr>
        <w:t xml:space="preserve">How do I complain?   </w:t>
      </w:r>
      <w:r w:rsidDel="00000000" w:rsidR="00000000" w:rsidRPr="00000000">
        <w:rPr>
          <w:rFonts w:ascii="Arial" w:cs="Arial" w:eastAsia="Arial" w:hAnsi="Arial"/>
          <w:b w:val="0"/>
          <w:bCs w:val="0"/>
          <w:i w:val="0"/>
          <w:iCs w:val="0"/>
          <w:smallCaps w:val="0"/>
          <w:strike w:val="0"/>
          <w:color w:val="333333"/>
          <w:sz w:val="24"/>
          <w:szCs w:val="24"/>
          <w:u w:val="none"/>
          <w:shd w:fill="auto" w:val="clear"/>
          <w:vertAlign w:val="baseline"/>
          <w:rtl w:val="0"/>
        </w:rPr>
        <w:t xml:space="preserve">You can complain in person, by phone, in writing, or by email. It is easier for us to resolve complaints if you raise them as soon as you become aware of the issue. Please talk to a member of staff within the department you are complaining about so that they can try to resolve any problems on the spot. When complaining, tell us:</w:t>
        <w:br w:type="textWrapping"/>
        <w:br w:type="textWrapping"/>
        <w:t xml:space="preserve">a.   Your full name and address </w:t>
        <w:br w:type="textWrapping"/>
        <w:t xml:space="preserve">b.   As much as you can about the complaint </w:t>
        <w:br w:type="textWrapping"/>
        <w:t xml:space="preserve">c.   What has gone wrong </w:t>
        <w:br w:type="textWrapping"/>
        <w:t xml:space="preserve">d.   How you would like us to resolve the matter.</w:t>
        <w:br w:type="textWrapping"/>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50" w:before="0" w:line="259" w:lineRule="auto"/>
        <w:ind w:left="720" w:right="0" w:hanging="360"/>
        <w:jc w:val="left"/>
        <w:rPr>
          <w:rFonts w:ascii="Arial" w:cs="Arial" w:eastAsia="Arial" w:hAnsi="Arial"/>
          <w:b w:val="0"/>
          <w:bCs w:val="0"/>
          <w:i w:val="0"/>
          <w:iCs w:val="0"/>
          <w:smallCaps w:val="0"/>
          <w:strike w:val="0"/>
          <w:color w:val="333333"/>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333333"/>
          <w:sz w:val="24"/>
          <w:szCs w:val="24"/>
          <w:u w:val="none"/>
          <w:shd w:fill="auto" w:val="clear"/>
          <w:vertAlign w:val="baseline"/>
          <w:rtl w:val="0"/>
        </w:rPr>
        <w:t xml:space="preserve">There are two stages to the complaint’s procedure?   </w:t>
      </w:r>
      <w:r w:rsidDel="00000000" w:rsidR="00000000" w:rsidRPr="00000000">
        <w:rPr>
          <w:rFonts w:ascii="Arial" w:cs="Arial" w:eastAsia="Arial" w:hAnsi="Arial"/>
          <w:b w:val="0"/>
          <w:bCs w:val="0"/>
          <w:i w:val="0"/>
          <w:iCs w:val="0"/>
          <w:smallCaps w:val="0"/>
          <w:strike w:val="0"/>
          <w:color w:val="333333"/>
          <w:sz w:val="24"/>
          <w:szCs w:val="24"/>
          <w:u w:val="none"/>
          <w:shd w:fill="auto" w:val="clear"/>
          <w:vertAlign w:val="baseline"/>
          <w:rtl w:val="0"/>
        </w:rPr>
        <w:t xml:space="preserve">Our complaint procedure has two stages:</w:t>
        <w:br w:type="textWrapping"/>
        <w:br w:type="textWrapping"/>
      </w:r>
      <w:r w:rsidDel="00000000" w:rsidR="00000000" w:rsidRPr="00000000">
        <w:rPr>
          <w:rFonts w:ascii="Arial" w:cs="Arial" w:eastAsia="Arial" w:hAnsi="Arial"/>
          <w:b w:val="1"/>
          <w:bCs w:val="1"/>
          <w:i w:val="0"/>
          <w:iCs w:val="0"/>
          <w:smallCaps w:val="0"/>
          <w:strike w:val="0"/>
          <w:color w:val="333333"/>
          <w:sz w:val="24"/>
          <w:szCs w:val="24"/>
          <w:u w:val="none"/>
          <w:shd w:fill="auto" w:val="clear"/>
          <w:vertAlign w:val="baseline"/>
          <w:rtl w:val="0"/>
        </w:rPr>
        <w:t xml:space="preserve">a.   Stage 1</w:t>
      </w:r>
      <w:r w:rsidDel="00000000" w:rsidR="00000000" w:rsidRPr="00000000">
        <w:rPr>
          <w:rFonts w:ascii="Arial" w:cs="Arial" w:eastAsia="Arial" w:hAnsi="Arial"/>
          <w:b w:val="0"/>
          <w:bCs w:val="0"/>
          <w:i w:val="0"/>
          <w:iCs w:val="0"/>
          <w:smallCaps w:val="0"/>
          <w:strike w:val="0"/>
          <w:color w:val="333333"/>
          <w:sz w:val="24"/>
          <w:szCs w:val="24"/>
          <w:u w:val="none"/>
          <w:shd w:fill="auto" w:val="clear"/>
          <w:vertAlign w:val="baseline"/>
          <w:rtl w:val="0"/>
        </w:rPr>
        <w:t xml:space="preserve"> – </w:t>
      </w:r>
      <w:r w:rsidDel="00000000" w:rsidR="00000000" w:rsidRPr="00000000">
        <w:rPr>
          <w:rFonts w:ascii="Arial" w:cs="Arial" w:eastAsia="Arial" w:hAnsi="Arial"/>
          <w:b w:val="1"/>
          <w:bCs w:val="1"/>
          <w:i w:val="0"/>
          <w:iCs w:val="0"/>
          <w:smallCaps w:val="0"/>
          <w:strike w:val="0"/>
          <w:color w:val="333333"/>
          <w:sz w:val="24"/>
          <w:szCs w:val="24"/>
          <w:u w:val="none"/>
          <w:shd w:fill="auto" w:val="clear"/>
          <w:vertAlign w:val="baseline"/>
          <w:rtl w:val="0"/>
        </w:rPr>
        <w:t xml:space="preserve">Frontline Resolution</w:t>
      </w:r>
      <w:r w:rsidDel="00000000" w:rsidR="00000000" w:rsidRPr="00000000">
        <w:rPr>
          <w:rFonts w:ascii="Arial" w:cs="Arial" w:eastAsia="Arial" w:hAnsi="Arial"/>
          <w:b w:val="0"/>
          <w:bCs w:val="0"/>
          <w:i w:val="0"/>
          <w:iCs w:val="0"/>
          <w:smallCaps w:val="0"/>
          <w:strike w:val="0"/>
          <w:color w:val="333333"/>
          <w:sz w:val="24"/>
          <w:szCs w:val="24"/>
          <w:u w:val="none"/>
          <w:shd w:fill="auto" w:val="clear"/>
          <w:vertAlign w:val="baseline"/>
          <w:rtl w:val="0"/>
        </w:rPr>
        <w:br w:type="textWrapping"/>
        <w:t xml:space="preserve">Ogwell FC aim to resolve complaints as quickly as possible. This could mean an on-the-spot apology and explanation if something has clearly gone wrong and immediate action to resolve the problem at hand. Where possible you should raise the problem with the relevant staff member. This can be done face to face, by </w:t>
      </w:r>
      <w:r w:rsidDel="00000000" w:rsidR="00000000" w:rsidRPr="00000000">
        <w:rPr>
          <w:rtl w:val="0"/>
        </w:rPr>
      </w:r>
    </w:p>
    <w:p w:rsidR="00000000" w:rsidDel="00000000" w:rsidP="00000000" w:rsidRDefault="00000000" w:rsidRPr="00000000" w14:paraId="0000001B">
      <w:pPr>
        <w:spacing w:after="450" w:lineRule="auto"/>
        <w:ind w:left="567" w:firstLine="0"/>
        <w:rPr>
          <w:rFonts w:ascii="Arial" w:cs="Arial" w:eastAsia="Arial" w:hAnsi="Arial"/>
          <w:color w:val="333333"/>
          <w:sz w:val="24"/>
          <w:szCs w:val="24"/>
        </w:rPr>
      </w:pPr>
      <w:r w:rsidDel="00000000" w:rsidR="00000000" w:rsidRPr="00000000">
        <w:rPr>
          <w:rFonts w:ascii="Arial" w:cs="Arial" w:eastAsia="Arial" w:hAnsi="Arial"/>
          <w:color w:val="333333"/>
          <w:sz w:val="24"/>
          <w:szCs w:val="24"/>
          <w:rtl w:val="0"/>
        </w:rPr>
        <w:t xml:space="preserve">phone, in writing or by an email. Ogwell FC will give you our decision at Stage 1 within five working days, unless there are exceptional circumstances. If you are not satisfied with the response we give at this stage, we will tell you what you can do next. If you choose to, you can take your complaint to Stage 2 of the complaint procedure. You may choose to do this immediately or shortly after you get our initial decision.</w:t>
        <w:br w:type="textWrapping"/>
        <w:br w:type="textWrapping"/>
      </w:r>
      <w:r w:rsidDel="00000000" w:rsidR="00000000" w:rsidRPr="00000000">
        <w:rPr>
          <w:rFonts w:ascii="Arial" w:cs="Arial" w:eastAsia="Arial" w:hAnsi="Arial"/>
          <w:b w:val="1"/>
          <w:bCs w:val="1"/>
          <w:color w:val="333333"/>
          <w:sz w:val="24"/>
          <w:szCs w:val="24"/>
          <w:rtl w:val="0"/>
        </w:rPr>
        <w:t xml:space="preserve">b.   Stage 2</w:t>
      </w:r>
      <w:r w:rsidDel="00000000" w:rsidR="00000000" w:rsidRPr="00000000">
        <w:rPr>
          <w:rFonts w:ascii="Arial" w:cs="Arial" w:eastAsia="Arial" w:hAnsi="Arial"/>
          <w:color w:val="333333"/>
          <w:sz w:val="24"/>
          <w:szCs w:val="24"/>
          <w:rtl w:val="0"/>
        </w:rPr>
        <w:t xml:space="preserve"> – </w:t>
      </w:r>
      <w:r w:rsidDel="00000000" w:rsidR="00000000" w:rsidRPr="00000000">
        <w:rPr>
          <w:rFonts w:ascii="Arial" w:cs="Arial" w:eastAsia="Arial" w:hAnsi="Arial"/>
          <w:b w:val="1"/>
          <w:bCs w:val="1"/>
          <w:color w:val="333333"/>
          <w:sz w:val="24"/>
          <w:szCs w:val="24"/>
          <w:rtl w:val="0"/>
        </w:rPr>
        <w:t xml:space="preserve">Complaint Investigation</w:t>
      </w:r>
      <w:r w:rsidDel="00000000" w:rsidR="00000000" w:rsidRPr="00000000">
        <w:rPr>
          <w:rFonts w:ascii="Arial" w:cs="Arial" w:eastAsia="Arial" w:hAnsi="Arial"/>
          <w:color w:val="333333"/>
          <w:sz w:val="24"/>
          <w:szCs w:val="24"/>
          <w:rtl w:val="0"/>
        </w:rPr>
        <w:br w:type="textWrapping"/>
        <w:t xml:space="preserve">Stage 2 deals with two types of complaint: those that have not been resolved at Stage 1 and those that are complex and require detailed investigation. Although we will also accept complaints that are made in person or on the phone, we encourage you to follow this up in writing or by email in order to best assist the investigation process. When using Stage 2 we will: </w:t>
        <w:br w:type="textWrapping"/>
        <w:t xml:space="preserve">• Acknowledge receipt of your complaint within three working days and tell you who is dealing with your complaint</w:t>
        <w:br w:type="textWrapping"/>
        <w:t xml:space="preserve">• Discuss your complaint with you to understand why you remain dissatisfied and what outcome you are looking for</w:t>
        <w:br w:type="textWrapping"/>
        <w:t xml:space="preserve">• Give you a full response to the complaint as soon as possible and within 20 working days.</w:t>
        <w:br w:type="textWrapping"/>
        <w:br w:type="textWrapping"/>
        <w:t xml:space="preserve">If our investigation will take longer than 20 working days, we will tell you. We will agree revised time limits with you and keep you updated on progress. The outcome and decision of the Club will be final.</w:t>
      </w:r>
    </w:p>
    <w:p w:rsidR="00000000" w:rsidDel="00000000" w:rsidP="00000000" w:rsidRDefault="00000000" w:rsidRPr="00000000" w14:paraId="0000001C">
      <w:pPr>
        <w:rPr>
          <w:sz w:val="24"/>
          <w:szCs w:val="24"/>
        </w:rPr>
      </w:pPr>
      <w:r w:rsidDel="00000000" w:rsidR="00000000" w:rsidRPr="00000000">
        <w:rPr>
          <w:rtl w:val="0"/>
        </w:rPr>
      </w:r>
    </w:p>
    <w:sectPr>
      <w:headerReference r:id="rId9" w:type="default"/>
      <w:footerReference r:id="rId10" w:type="default"/>
      <w:pgSz w:h="16838" w:w="11906" w:orient="portrait"/>
      <w:pgMar w:bottom="1440" w:top="709" w:left="1134" w:right="1133" w:header="567" w:footer="43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Pacifico">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spacing w:after="0" w:lineRule="auto"/>
      <w:ind w:left="123" w:firstLine="0"/>
      <w:rPr/>
    </w:pPr>
    <w:r w:rsidDel="00000000" w:rsidR="00000000" w:rsidRPr="00000000">
      <w:rPr>
        <w:rFonts w:ascii="Arial" w:cs="Arial" w:eastAsia="Arial" w:hAnsi="Arial"/>
        <w:color w:val="000000"/>
        <w:sz w:val="24"/>
        <w:szCs w:val="24"/>
        <w:rtl w:val="0"/>
      </w:rPr>
      <w:t xml:space="preserve">OGWELL YOUTH FC Complaints Procedure V2</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905E1C"/>
    <w:pPr>
      <w:ind w:left="720"/>
      <w:contextualSpacing w:val="1"/>
    </w:pPr>
  </w:style>
  <w:style w:type="paragraph" w:styleId="Header">
    <w:name w:val="header"/>
    <w:basedOn w:val="Normal"/>
    <w:link w:val="HeaderChar"/>
    <w:uiPriority w:val="99"/>
    <w:unhideWhenUsed w:val="1"/>
    <w:rsid w:val="000C07B0"/>
    <w:pPr>
      <w:tabs>
        <w:tab w:val="center" w:pos="4513"/>
        <w:tab w:val="right" w:pos="9026"/>
      </w:tabs>
      <w:spacing w:after="0" w:line="240" w:lineRule="auto"/>
    </w:pPr>
  </w:style>
  <w:style w:type="character" w:styleId="HeaderChar" w:customStyle="1">
    <w:name w:val="Header Char"/>
    <w:basedOn w:val="DefaultParagraphFont"/>
    <w:link w:val="Header"/>
    <w:uiPriority w:val="99"/>
    <w:rsid w:val="000C07B0"/>
  </w:style>
  <w:style w:type="paragraph" w:styleId="Footer">
    <w:name w:val="footer"/>
    <w:basedOn w:val="Normal"/>
    <w:link w:val="FooterChar"/>
    <w:uiPriority w:val="99"/>
    <w:unhideWhenUsed w:val="1"/>
    <w:rsid w:val="000C07B0"/>
    <w:pPr>
      <w:tabs>
        <w:tab w:val="center" w:pos="4513"/>
        <w:tab w:val="right" w:pos="9026"/>
      </w:tabs>
      <w:spacing w:after="0" w:line="240" w:lineRule="auto"/>
    </w:pPr>
  </w:style>
  <w:style w:type="character" w:styleId="FooterChar" w:customStyle="1">
    <w:name w:val="Footer Char"/>
    <w:basedOn w:val="DefaultParagraphFont"/>
    <w:link w:val="Footer"/>
    <w:uiPriority w:val="99"/>
    <w:rsid w:val="000C07B0"/>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Pacifico-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2HwWQ5TsUxdRmkkylCvNmRMtVQ==">CgMxLjA4AHIhMVl4ME9seDBma1VBVHdwbGpjX3hFTm5lTDU2OHB3cjlq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2023-06-20T19:55:00Z</dcterms:created>
  <dc:creator>keith butcher</dc:creator>
</cp:coreProperties>
</file>